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3AE77A53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633658">
        <w:rPr>
          <w:rFonts w:ascii="Comic Sans MS" w:hAnsi="Comic Sans MS"/>
          <w:sz w:val="24"/>
          <w:szCs w:val="24"/>
          <w:u w:val="single"/>
        </w:rPr>
        <w:t>4/13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</w:t>
      </w:r>
      <w:r w:rsidR="002F178B">
        <w:rPr>
          <w:rFonts w:ascii="Comic Sans MS" w:hAnsi="Comic Sans MS"/>
          <w:sz w:val="24"/>
          <w:szCs w:val="24"/>
          <w:u w:val="single"/>
        </w:rPr>
        <w:t>4/</w:t>
      </w:r>
      <w:r w:rsidR="00633658">
        <w:rPr>
          <w:rFonts w:ascii="Comic Sans MS" w:hAnsi="Comic Sans MS"/>
          <w:sz w:val="24"/>
          <w:szCs w:val="24"/>
          <w:u w:val="single"/>
        </w:rPr>
        <w:t>17</w:t>
      </w:r>
    </w:p>
    <w:p w14:paraId="3BFD2F13" w14:textId="36C25270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r w:rsidR="00403358">
        <w:rPr>
          <w:rFonts w:ascii="Comic Sans MS" w:hAnsi="Comic Sans MS"/>
          <w:sz w:val="20"/>
          <w:szCs w:val="20"/>
        </w:rPr>
        <w:t xml:space="preserve">Brandon, Iyanna, </w:t>
      </w:r>
      <w:r w:rsidR="00BF0CFD">
        <w:rPr>
          <w:rFonts w:ascii="Comic Sans MS" w:hAnsi="Comic Sans MS"/>
          <w:sz w:val="20"/>
          <w:szCs w:val="20"/>
        </w:rPr>
        <w:t xml:space="preserve">Sasha, </w:t>
      </w:r>
      <w:r w:rsidR="00403358">
        <w:rPr>
          <w:rFonts w:ascii="Comic Sans MS" w:hAnsi="Comic Sans MS"/>
          <w:sz w:val="20"/>
          <w:szCs w:val="20"/>
        </w:rPr>
        <w:t xml:space="preserve">Luis, Liliana, </w:t>
      </w:r>
      <w:proofErr w:type="spellStart"/>
      <w:r w:rsidR="00403358">
        <w:rPr>
          <w:rFonts w:ascii="Comic Sans MS" w:hAnsi="Comic Sans MS"/>
          <w:sz w:val="20"/>
          <w:szCs w:val="20"/>
        </w:rPr>
        <w:t>Mukundan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</w:t>
      </w:r>
    </w:p>
    <w:p w14:paraId="3318CF7A" w14:textId="07C6C3A3" w:rsidR="008D6E2A" w:rsidRPr="00843C04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>If you finish your classroom teachers’ lessons for each day and have extra time to work on becoming a stronger reader, check out these fun Scholastic Learn at Home reading activities!</w:t>
      </w:r>
      <w:r w:rsidR="00365565" w:rsidRPr="00843C04">
        <w:rPr>
          <w:rFonts w:ascii="Comic Sans MS" w:hAnsi="Comic Sans MS"/>
          <w:sz w:val="20"/>
          <w:szCs w:val="20"/>
        </w:rPr>
        <w:t xml:space="preserve"> You’ll enjoy the </w:t>
      </w:r>
      <w:r w:rsidR="00A23762" w:rsidRPr="00843C04">
        <w:rPr>
          <w:rFonts w:ascii="Comic Sans MS" w:hAnsi="Comic Sans MS"/>
          <w:sz w:val="20"/>
          <w:szCs w:val="20"/>
        </w:rPr>
        <w:t xml:space="preserve">interesting and fun </w:t>
      </w:r>
      <w:r w:rsidR="00365565" w:rsidRPr="00843C04">
        <w:rPr>
          <w:rFonts w:ascii="Comic Sans MS" w:hAnsi="Comic Sans MS"/>
          <w:sz w:val="20"/>
          <w:szCs w:val="20"/>
        </w:rPr>
        <w:t>books, videos, and activities!</w:t>
      </w:r>
    </w:p>
    <w:p w14:paraId="4C3E9A5D" w14:textId="77777777" w:rsidR="00E863C1" w:rsidRDefault="00843C04" w:rsidP="00E863C1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Ms. Bell</w:t>
      </w:r>
    </w:p>
    <w:p w14:paraId="41C26C16" w14:textId="0F3A5795" w:rsidR="00E863C1" w:rsidRPr="00675DBD" w:rsidRDefault="00E863C1" w:rsidP="00E863C1">
      <w:pPr>
        <w:spacing w:after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1721E8">
        <w:rPr>
          <w:rFonts w:ascii="Comic Sans MS" w:hAnsi="Comic Sans MS"/>
          <w:b/>
          <w:bCs/>
          <w:color w:val="7030A0"/>
          <w:sz w:val="20"/>
          <w:szCs w:val="20"/>
        </w:rPr>
        <w:t>I hope all of you had a nice spring break and were able to relax a bit! I miss you all!!</w:t>
      </w:r>
    </w:p>
    <w:p w14:paraId="59FAA4BC" w14:textId="5AB97131" w:rsid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49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57E262B0" w14:textId="69FA544C" w:rsidR="00F43434" w:rsidRPr="00686012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4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492A10AF" w14:textId="48375D4C" w:rsidR="008D6E2A" w:rsidRPr="00686012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Click on the box for Grades </w:t>
            </w:r>
            <w:r w:rsidR="00CC2AF4" w:rsidRPr="00686012">
              <w:rPr>
                <w:rFonts w:ascii="Comic Sans MS" w:hAnsi="Comic Sans MS"/>
                <w:bCs/>
                <w:sz w:val="18"/>
                <w:szCs w:val="18"/>
              </w:rPr>
              <w:t>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F067F19" w14:textId="20161566" w:rsidR="008D6E2A" w:rsidRPr="00686012" w:rsidRDefault="00D92C57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 w:rsidR="00686012"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11</w:t>
            </w:r>
            <w:r w:rsidR="00686012"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Built for Thrills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</w:t>
            </w:r>
            <w:r w:rsidR="00686012"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Check out your choices in the box to the left before reading the article. Explore the Continue the Learning Journey videos and activities at the end too!</w:t>
            </w:r>
          </w:p>
          <w:p w14:paraId="788E598F" w14:textId="0A8EC0C9" w:rsidR="001C294F" w:rsidRPr="008D6E2A" w:rsidRDefault="001C294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</w:tr>
      <w:tr w:rsidR="00BE78DE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4B8F72A6" w14:textId="77777777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6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592E1C46" w14:textId="04881F85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8FF9EB1" w14:textId="7368BB54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Click on </w:t>
            </w:r>
            <w:r w:rsidR="00D90187">
              <w:rPr>
                <w:rFonts w:ascii="Comic Sans MS" w:hAnsi="Comic Sans MS"/>
                <w:bCs/>
                <w:sz w:val="18"/>
                <w:szCs w:val="18"/>
              </w:rPr>
              <w:t xml:space="preserve">Day 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12</w:t>
            </w:r>
            <w:r w:rsidR="00D90187">
              <w:rPr>
                <w:rFonts w:ascii="Comic Sans MS" w:hAnsi="Comic Sans MS"/>
                <w:bCs/>
                <w:sz w:val="18"/>
                <w:szCs w:val="18"/>
              </w:rPr>
              <w:t xml:space="preserve">: 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“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The Search for Pirate Gold</w:t>
            </w:r>
            <w:r w:rsidR="007C05C1">
              <w:rPr>
                <w:rFonts w:ascii="Comic Sans MS" w:hAnsi="Comic Sans MS"/>
                <w:bCs/>
                <w:sz w:val="18"/>
                <w:szCs w:val="18"/>
              </w:rPr>
              <w:t>”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article. Check out your choices in the box to the left before reading the article. Explore the Continue the Learning Journey videos and activities at the end too!</w:t>
            </w:r>
          </w:p>
          <w:p w14:paraId="5B0E10D5" w14:textId="6177D067" w:rsidR="001C294F" w:rsidRPr="001C294F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2BB8CD2A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8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6BA37D5A" w14:textId="7B72DFA4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A0CCF44" w14:textId="3F0705DE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C54B75">
              <w:rPr>
                <w:rFonts w:ascii="Comic Sans MS" w:hAnsi="Comic Sans MS"/>
                <w:bCs/>
                <w:sz w:val="18"/>
                <w:szCs w:val="18"/>
              </w:rPr>
              <w:t>13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C54B75">
              <w:rPr>
                <w:rFonts w:ascii="Comic Sans MS" w:hAnsi="Comic Sans MS"/>
                <w:bCs/>
                <w:sz w:val="18"/>
                <w:szCs w:val="18"/>
              </w:rPr>
              <w:t>How Fast Can They Go?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1D53529B" w14:textId="5878615B" w:rsidR="001C294F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6DFD2656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10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23B4A4DC" w14:textId="2757D556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642549E3" w14:textId="4BBC2CD6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C54B75">
              <w:rPr>
                <w:rFonts w:ascii="Comic Sans MS" w:hAnsi="Comic Sans MS"/>
                <w:bCs/>
                <w:sz w:val="18"/>
                <w:szCs w:val="18"/>
              </w:rPr>
              <w:t>14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C54B75">
              <w:rPr>
                <w:rFonts w:ascii="Comic Sans MS" w:hAnsi="Comic Sans MS"/>
                <w:bCs/>
                <w:sz w:val="18"/>
                <w:szCs w:val="18"/>
              </w:rPr>
              <w:t>Were You Fooled?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251F1B68" w14:textId="05906BA0" w:rsidR="001C294F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E78DE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E78DE" w:rsidRPr="00630013" w:rsidRDefault="00BE78DE" w:rsidP="00BE78D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E78DE" w:rsidRPr="00E25AF6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36575612" w14:textId="77777777" w:rsidR="00AD10FB" w:rsidRDefault="00AD10FB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32886A00" w:rsidR="00BE78DE" w:rsidRPr="001C294F" w:rsidRDefault="00AD10FB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today to catch up and finish activities and lessons you haven’t gotten to yet, or, if you’ve finished everything you need to finish, relax and read a good book!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56D8"/>
    <w:rsid w:val="00037B9E"/>
    <w:rsid w:val="00047333"/>
    <w:rsid w:val="00072492"/>
    <w:rsid w:val="00087C4C"/>
    <w:rsid w:val="000A11E3"/>
    <w:rsid w:val="000B14B2"/>
    <w:rsid w:val="000B667F"/>
    <w:rsid w:val="000D3FB0"/>
    <w:rsid w:val="000D568B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2F178B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358"/>
    <w:rsid w:val="004034F9"/>
    <w:rsid w:val="004122C6"/>
    <w:rsid w:val="004149BC"/>
    <w:rsid w:val="00422B16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5F6DAC"/>
    <w:rsid w:val="00605743"/>
    <w:rsid w:val="00613882"/>
    <w:rsid w:val="00621D67"/>
    <w:rsid w:val="006241D7"/>
    <w:rsid w:val="00627A74"/>
    <w:rsid w:val="00630013"/>
    <w:rsid w:val="00632EF1"/>
    <w:rsid w:val="006331CF"/>
    <w:rsid w:val="00633658"/>
    <w:rsid w:val="006419DE"/>
    <w:rsid w:val="0064301D"/>
    <w:rsid w:val="00662FB6"/>
    <w:rsid w:val="00675172"/>
    <w:rsid w:val="00682111"/>
    <w:rsid w:val="00686012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C05C1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10FB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5CF1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BF0CFD"/>
    <w:rsid w:val="00C0404C"/>
    <w:rsid w:val="00C12BBF"/>
    <w:rsid w:val="00C13161"/>
    <w:rsid w:val="00C22FD2"/>
    <w:rsid w:val="00C24FEF"/>
    <w:rsid w:val="00C32768"/>
    <w:rsid w:val="00C420D6"/>
    <w:rsid w:val="00C478C2"/>
    <w:rsid w:val="00C54B75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C2AF4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0187"/>
    <w:rsid w:val="00D92C57"/>
    <w:rsid w:val="00D932D5"/>
    <w:rsid w:val="00D96D11"/>
    <w:rsid w:val="00DA6026"/>
    <w:rsid w:val="00DA76B5"/>
    <w:rsid w:val="00DC3D8B"/>
    <w:rsid w:val="00DD15F0"/>
    <w:rsid w:val="00DD6D4E"/>
    <w:rsid w:val="00DE39F0"/>
    <w:rsid w:val="00DE5183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8135B"/>
    <w:rsid w:val="00E824A1"/>
    <w:rsid w:val="00E858AC"/>
    <w:rsid w:val="00E863C1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learnat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0" Type="http://schemas.openxmlformats.org/officeDocument/2006/relationships/hyperlink" Target="http://www.Scholastic.com/learnathome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Meagan Hannah</cp:lastModifiedBy>
  <cp:revision>2</cp:revision>
  <cp:lastPrinted>2018-05-15T15:23:00Z</cp:lastPrinted>
  <dcterms:created xsi:type="dcterms:W3CDTF">2020-04-11T16:13:00Z</dcterms:created>
  <dcterms:modified xsi:type="dcterms:W3CDTF">2020-04-11T16:13:00Z</dcterms:modified>
</cp:coreProperties>
</file>